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b/>
          <w:bCs/>
          <w:spacing w:val="20"/>
          <w:sz w:val="30"/>
          <w:szCs w:val="30"/>
          <w:lang w:eastAsia="zh-CN"/>
        </w:rPr>
        <w:t>附件1</w:t>
      </w:r>
    </w:p>
    <w:p>
      <w:pPr>
        <w:spacing w:line="354" w:lineRule="auto"/>
        <w:rPr>
          <w:rFonts w:hint="eastAsia" w:eastAsiaTheme="minorEastAsia"/>
          <w:lang w:eastAsia="zh-CN"/>
        </w:rPr>
      </w:pPr>
    </w:p>
    <w:p>
      <w:pPr>
        <w:spacing w:before="140" w:line="219" w:lineRule="auto"/>
        <w:ind w:left="2040"/>
        <w:outlineLvl w:val="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b/>
          <w:bCs/>
          <w:spacing w:val="-14"/>
          <w:sz w:val="43"/>
          <w:szCs w:val="43"/>
          <w:lang w:eastAsia="zh-CN"/>
        </w:rPr>
        <w:t>学雷锋活动示范点推荐表</w:t>
      </w:r>
    </w:p>
    <w:p>
      <w:pPr>
        <w:spacing w:line="196" w:lineRule="exact"/>
        <w:rPr>
          <w:lang w:eastAsia="zh-CN"/>
        </w:rPr>
      </w:pPr>
    </w:p>
    <w:tbl>
      <w:tblPr>
        <w:tblStyle w:val="7"/>
        <w:tblW w:w="8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1918"/>
        <w:gridCol w:w="2057"/>
        <w:gridCol w:w="2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2" w:type="dxa"/>
            <w:vAlign w:val="center"/>
          </w:tcPr>
          <w:p>
            <w:pPr>
              <w:pStyle w:val="8"/>
              <w:spacing w:before="107" w:line="220" w:lineRule="auto"/>
              <w:ind w:left="494"/>
              <w:jc w:val="both"/>
              <w:rPr>
                <w:highlight w:val="none"/>
              </w:rPr>
            </w:pPr>
            <w:r>
              <w:rPr>
                <w:spacing w:val="3"/>
                <w:highlight w:val="none"/>
              </w:rPr>
              <w:t>单位名称</w:t>
            </w:r>
          </w:p>
        </w:tc>
        <w:tc>
          <w:tcPr>
            <w:tcW w:w="6437" w:type="dxa"/>
            <w:gridSpan w:val="3"/>
            <w:vAlign w:val="center"/>
          </w:tcPr>
          <w:p>
            <w:pPr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  <w:t>海南体育职业技术学院（海南省冲浪队）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172" w:type="dxa"/>
            <w:vAlign w:val="center"/>
          </w:tcPr>
          <w:p>
            <w:pPr>
              <w:pStyle w:val="8"/>
              <w:spacing w:before="147" w:line="229" w:lineRule="auto"/>
              <w:ind w:left="565"/>
              <w:jc w:val="both"/>
              <w:rPr>
                <w:highlight w:val="none"/>
              </w:rPr>
            </w:pPr>
            <w:r>
              <w:rPr>
                <w:spacing w:val="-6"/>
                <w:highlight w:val="none"/>
              </w:rPr>
              <w:t>地址</w:t>
            </w:r>
          </w:p>
        </w:tc>
        <w:tc>
          <w:tcPr>
            <w:tcW w:w="6437" w:type="dxa"/>
            <w:gridSpan w:val="3"/>
            <w:vAlign w:val="center"/>
          </w:tcPr>
          <w:p>
            <w:pPr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  <w:t>万宁市礼纪镇日月湾森林客栈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72" w:type="dxa"/>
            <w:vAlign w:val="center"/>
          </w:tcPr>
          <w:p>
            <w:pPr>
              <w:pStyle w:val="8"/>
              <w:spacing w:before="153" w:line="219" w:lineRule="auto"/>
              <w:ind w:left="494"/>
              <w:jc w:val="both"/>
              <w:rPr>
                <w:highlight w:val="none"/>
              </w:rPr>
            </w:pPr>
            <w:r>
              <w:rPr>
                <w:spacing w:val="-15"/>
                <w:highlight w:val="none"/>
              </w:rPr>
              <w:t>负责人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5"/>
                <w:sz w:val="29"/>
                <w:szCs w:val="29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5"/>
                <w:sz w:val="29"/>
                <w:szCs w:val="29"/>
                <w:highlight w:val="none"/>
                <w:lang w:eastAsia="zh-CN"/>
              </w:rPr>
              <w:t>林桥汶</w:t>
            </w:r>
          </w:p>
        </w:tc>
        <w:tc>
          <w:tcPr>
            <w:tcW w:w="2057" w:type="dxa"/>
            <w:vAlign w:val="center"/>
          </w:tcPr>
          <w:p>
            <w:pPr>
              <w:pStyle w:val="8"/>
              <w:spacing w:before="156" w:line="221" w:lineRule="auto"/>
              <w:ind w:left="484"/>
              <w:jc w:val="both"/>
              <w:rPr>
                <w:highlight w:val="none"/>
              </w:rPr>
            </w:pPr>
            <w:r>
              <w:rPr>
                <w:spacing w:val="-23"/>
                <w:highlight w:val="none"/>
              </w:rPr>
              <w:t>电话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eastAsia="zh-CN"/>
              </w:rPr>
              <w:t>13807669296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5" w:hRule="atLeast"/>
        </w:trPr>
        <w:tc>
          <w:tcPr>
            <w:tcW w:w="2172" w:type="dxa"/>
            <w:vAlign w:val="center"/>
          </w:tcPr>
          <w:p>
            <w:pPr>
              <w:spacing w:line="245" w:lineRule="auto"/>
              <w:jc w:val="center"/>
              <w:rPr>
                <w:highlight w:val="none"/>
              </w:rPr>
            </w:pPr>
          </w:p>
          <w:p>
            <w:pPr>
              <w:spacing w:line="245" w:lineRule="auto"/>
              <w:jc w:val="center"/>
              <w:rPr>
                <w:highlight w:val="none"/>
              </w:rPr>
            </w:pPr>
          </w:p>
          <w:p>
            <w:pPr>
              <w:spacing w:line="245" w:lineRule="auto"/>
              <w:jc w:val="center"/>
              <w:rPr>
                <w:highlight w:val="none"/>
              </w:rPr>
            </w:pPr>
          </w:p>
          <w:p>
            <w:pPr>
              <w:spacing w:line="246" w:lineRule="auto"/>
              <w:jc w:val="center"/>
              <w:rPr>
                <w:highlight w:val="none"/>
              </w:rPr>
            </w:pPr>
          </w:p>
          <w:p>
            <w:pPr>
              <w:spacing w:line="246" w:lineRule="auto"/>
              <w:jc w:val="center"/>
              <w:rPr>
                <w:highlight w:val="none"/>
              </w:rPr>
            </w:pPr>
          </w:p>
          <w:p>
            <w:pPr>
              <w:spacing w:line="246" w:lineRule="auto"/>
              <w:jc w:val="center"/>
              <w:rPr>
                <w:highlight w:val="none"/>
              </w:rPr>
            </w:pPr>
          </w:p>
          <w:p>
            <w:pPr>
              <w:spacing w:line="246" w:lineRule="auto"/>
              <w:jc w:val="center"/>
              <w:rPr>
                <w:highlight w:val="none"/>
              </w:rPr>
            </w:pPr>
          </w:p>
          <w:p>
            <w:pPr>
              <w:spacing w:line="246" w:lineRule="auto"/>
              <w:jc w:val="center"/>
              <w:rPr>
                <w:highlight w:val="none"/>
              </w:rPr>
            </w:pPr>
          </w:p>
          <w:p>
            <w:pPr>
              <w:pStyle w:val="8"/>
              <w:spacing w:before="95" w:line="219" w:lineRule="auto"/>
              <w:ind w:left="494"/>
              <w:jc w:val="center"/>
              <w:rPr>
                <w:highlight w:val="none"/>
              </w:rPr>
            </w:pPr>
            <w:r>
              <w:rPr>
                <w:spacing w:val="4"/>
                <w:highlight w:val="none"/>
              </w:rPr>
              <w:t>事迹简介</w:t>
            </w:r>
          </w:p>
          <w:p>
            <w:pPr>
              <w:pStyle w:val="8"/>
              <w:spacing w:before="247" w:line="219" w:lineRule="auto"/>
              <w:ind w:left="275"/>
              <w:jc w:val="center"/>
              <w:rPr>
                <w:highlight w:val="none"/>
              </w:rPr>
            </w:pPr>
            <w:r>
              <w:rPr>
                <w:spacing w:val="8"/>
                <w:highlight w:val="none"/>
              </w:rPr>
              <w:t>(500字以内)</w:t>
            </w:r>
          </w:p>
        </w:tc>
        <w:tc>
          <w:tcPr>
            <w:tcW w:w="6437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海南省冲浪队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为海南体育职业技术学院（海南省训练竞赛管理中心）下设机构，隶属于海南省旅游和文化广电体育厅主管，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自2017年7月1日成立以来，海南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冲浪队就成为中国冲浪领域的亮点。冲浪队以卓越的运动技巧、坚韧不拔的精神和无私的奉献，成为“雷锋精神”有力的执行者。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自队伍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成立以来，就是一支积极向前的团队，致力于培养和培训杰出的冲浪运动员。海南省冲浪队在国内赛事中表现出色，在最近的第十四届全运会中斩获两枚金牌和一枚银牌；在2022年度的全国冲浪锦标赛、冠军赛和青年赛中，海南省冲浪队获得了85项全国冠军；在2023年第一届全国学生（青年）运动会冲浪项目的比赛中斩获3枚金牌、1枚银牌、2枚铜牌，为中国冲浪的未来培养了更多杰出的年轻冲浪选手。除了冲浪专项成绩外，海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冲浪队还特别重视提高运动员综合素质，促进运动员全面发展，推进学习型运动队建设工作，逐步建立起符合体育人才成长规律和教育规律的育才体系。</w:t>
            </w:r>
          </w:p>
          <w:p>
            <w:pPr>
              <w:ind w:firstLine="480" w:firstLineChars="200"/>
              <w:jc w:val="left"/>
              <w:rPr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海南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冲浪队的发展在社会中产生了积极影响。他们激励了更多的年轻人积极参与体育活动，传递了坚韧、协作和奉献的价值观，成为社会的楷模，展现了体育和奉献的力量。他们的故事将继续激励年轻一代，追求卓越、奉献社会，以体育为桥梁，共同创造更美好的未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2172" w:type="dxa"/>
            <w:vAlign w:val="center"/>
          </w:tcPr>
          <w:p>
            <w:pPr>
              <w:pStyle w:val="8"/>
              <w:spacing w:before="148" w:line="620" w:lineRule="exact"/>
              <w:ind w:left="494"/>
              <w:jc w:val="center"/>
              <w:rPr>
                <w:highlight w:val="none"/>
              </w:rPr>
            </w:pPr>
            <w:r>
              <w:rPr>
                <w:spacing w:val="4"/>
                <w:position w:val="25"/>
                <w:highlight w:val="none"/>
              </w:rPr>
              <w:t>省级主管</w:t>
            </w:r>
          </w:p>
          <w:p>
            <w:pPr>
              <w:pStyle w:val="8"/>
              <w:spacing w:line="219" w:lineRule="auto"/>
              <w:ind w:left="494"/>
              <w:jc w:val="center"/>
              <w:rPr>
                <w:highlight w:val="none"/>
              </w:rPr>
            </w:pPr>
            <w:r>
              <w:rPr>
                <w:spacing w:val="3"/>
                <w:highlight w:val="none"/>
              </w:rPr>
              <w:t>部门意见</w:t>
            </w:r>
          </w:p>
        </w:tc>
        <w:tc>
          <w:tcPr>
            <w:tcW w:w="6437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2172" w:type="dxa"/>
            <w:vAlign w:val="center"/>
          </w:tcPr>
          <w:p>
            <w:pPr>
              <w:spacing w:line="363" w:lineRule="auto"/>
              <w:jc w:val="center"/>
              <w:rPr>
                <w:highlight w:val="none"/>
              </w:rPr>
            </w:pPr>
          </w:p>
          <w:p>
            <w:pPr>
              <w:pStyle w:val="8"/>
              <w:spacing w:before="94" w:line="599" w:lineRule="exact"/>
              <w:ind w:left="494"/>
              <w:jc w:val="center"/>
              <w:rPr>
                <w:highlight w:val="none"/>
              </w:rPr>
            </w:pPr>
            <w:r>
              <w:rPr>
                <w:spacing w:val="3"/>
                <w:position w:val="23"/>
                <w:highlight w:val="none"/>
              </w:rPr>
              <w:t>省级党委</w:t>
            </w:r>
          </w:p>
          <w:p>
            <w:pPr>
              <w:pStyle w:val="8"/>
              <w:spacing w:line="218" w:lineRule="auto"/>
              <w:ind w:left="354"/>
              <w:jc w:val="center"/>
              <w:rPr>
                <w:highlight w:val="none"/>
              </w:rPr>
            </w:pPr>
            <w:r>
              <w:rPr>
                <w:spacing w:val="2"/>
                <w:highlight w:val="none"/>
              </w:rPr>
              <w:t>宣传部意见</w:t>
            </w:r>
          </w:p>
        </w:tc>
        <w:tc>
          <w:tcPr>
            <w:tcW w:w="6437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  <w:sectPr>
          <w:footerReference r:id="rId3" w:type="default"/>
          <w:pgSz w:w="11880" w:h="16920"/>
          <w:pgMar w:top="1438" w:right="1745" w:bottom="1710" w:left="1515" w:header="0" w:footer="1412" w:gutter="0"/>
          <w:cols w:space="720" w:num="1"/>
        </w:sectPr>
      </w:pPr>
    </w:p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4"/>
          <w:sz w:val="31"/>
          <w:szCs w:val="31"/>
        </w:rPr>
        <w:t>附件2</w:t>
      </w:r>
    </w:p>
    <w:p>
      <w:pPr>
        <w:pStyle w:val="2"/>
        <w:spacing w:line="241" w:lineRule="auto"/>
      </w:pPr>
    </w:p>
    <w:p>
      <w:pPr>
        <w:spacing w:before="140" w:line="219" w:lineRule="auto"/>
        <w:ind w:left="2321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b/>
          <w:bCs/>
          <w:spacing w:val="-13"/>
          <w:sz w:val="43"/>
          <w:szCs w:val="43"/>
          <w:lang w:eastAsia="zh-CN"/>
        </w:rPr>
        <w:t>岗位学雷锋标兵推荐表</w:t>
      </w:r>
    </w:p>
    <w:p>
      <w:pPr>
        <w:spacing w:line="176" w:lineRule="exact"/>
        <w:rPr>
          <w:lang w:eastAsia="zh-CN"/>
        </w:rPr>
      </w:pPr>
    </w:p>
    <w:tbl>
      <w:tblPr>
        <w:tblStyle w:val="7"/>
        <w:tblW w:w="8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2"/>
        <w:gridCol w:w="1958"/>
        <w:gridCol w:w="2078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62" w:type="dxa"/>
            <w:vAlign w:val="center"/>
          </w:tcPr>
          <w:p>
            <w:pPr>
              <w:pStyle w:val="8"/>
              <w:spacing w:before="157" w:line="219" w:lineRule="auto"/>
              <w:ind w:left="775"/>
              <w:jc w:val="both"/>
              <w:rPr>
                <w:sz w:val="30"/>
                <w:szCs w:val="30"/>
              </w:rPr>
            </w:pPr>
            <w:r>
              <w:rPr>
                <w:spacing w:val="19"/>
                <w:sz w:val="30"/>
                <w:szCs w:val="30"/>
              </w:rPr>
              <w:t>姓名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lang w:eastAsia="zh-CN"/>
              </w:rPr>
              <w:t>林桥汶</w:t>
            </w:r>
          </w:p>
        </w:tc>
        <w:tc>
          <w:tcPr>
            <w:tcW w:w="2078" w:type="dxa"/>
            <w:vAlign w:val="center"/>
          </w:tcPr>
          <w:p>
            <w:pPr>
              <w:pStyle w:val="8"/>
              <w:spacing w:before="157" w:line="219" w:lineRule="auto"/>
              <w:ind w:left="434"/>
              <w:jc w:val="both"/>
              <w:rPr>
                <w:sz w:val="30"/>
                <w:szCs w:val="30"/>
              </w:rPr>
            </w:pPr>
            <w:r>
              <w:rPr>
                <w:spacing w:val="15"/>
                <w:sz w:val="30"/>
                <w:szCs w:val="30"/>
              </w:rPr>
              <w:t>出生年月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</w:pPr>
            <w:r>
              <w:rPr>
                <w:rStyle w:val="9"/>
                <w:rFonts w:ascii="宋体" w:hAnsi="宋体"/>
                <w:sz w:val="30"/>
                <w:szCs w:val="30"/>
              </w:rPr>
              <w:t>1</w:t>
            </w:r>
            <w:r>
              <w:rPr>
                <w:rStyle w:val="9"/>
                <w:rFonts w:hint="eastAsia" w:ascii="宋体" w:hAnsi="宋体"/>
                <w:sz w:val="30"/>
                <w:szCs w:val="30"/>
              </w:rPr>
              <w:t>987</w:t>
            </w:r>
            <w:r>
              <w:rPr>
                <w:rStyle w:val="9"/>
                <w:rFonts w:ascii="宋体" w:hAnsi="宋体"/>
                <w:sz w:val="30"/>
                <w:szCs w:val="30"/>
              </w:rPr>
              <w:t>年</w:t>
            </w:r>
            <w:r>
              <w:rPr>
                <w:rStyle w:val="9"/>
                <w:rFonts w:hint="eastAsia" w:ascii="宋体" w:hAnsi="宋体"/>
                <w:sz w:val="30"/>
                <w:szCs w:val="30"/>
              </w:rPr>
              <w:t>8</w:t>
            </w:r>
            <w:r>
              <w:rPr>
                <w:rStyle w:val="9"/>
                <w:rFonts w:ascii="宋体" w:hAnsi="宋体"/>
                <w:sz w:val="30"/>
                <w:szCs w:val="3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62" w:type="dxa"/>
            <w:vAlign w:val="center"/>
          </w:tcPr>
          <w:p>
            <w:pPr>
              <w:pStyle w:val="8"/>
              <w:spacing w:before="154" w:line="220" w:lineRule="auto"/>
              <w:ind w:left="775"/>
              <w:jc w:val="both"/>
              <w:rPr>
                <w:sz w:val="30"/>
                <w:szCs w:val="30"/>
              </w:rPr>
            </w:pPr>
            <w:r>
              <w:rPr>
                <w:spacing w:val="12"/>
                <w:sz w:val="30"/>
                <w:szCs w:val="30"/>
              </w:rPr>
              <w:t>性别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78" w:type="dxa"/>
            <w:vAlign w:val="center"/>
          </w:tcPr>
          <w:p>
            <w:pPr>
              <w:pStyle w:val="8"/>
              <w:spacing w:before="151" w:line="219" w:lineRule="auto"/>
              <w:ind w:left="434"/>
              <w:jc w:val="both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政治面貌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中共党员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62" w:type="dxa"/>
            <w:vAlign w:val="center"/>
          </w:tcPr>
          <w:p>
            <w:pPr>
              <w:pStyle w:val="8"/>
              <w:spacing w:before="145" w:line="220" w:lineRule="auto"/>
              <w:ind w:left="475"/>
              <w:jc w:val="both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工作单位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海南体育职业技术学院（海南省冲浪队）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162" w:type="dxa"/>
            <w:vAlign w:val="center"/>
          </w:tcPr>
          <w:p>
            <w:pPr>
              <w:pStyle w:val="8"/>
              <w:spacing w:before="154" w:line="219" w:lineRule="auto"/>
              <w:ind w:left="325"/>
              <w:jc w:val="both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职务或职称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海南省冲浪队主教练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84" w:lineRule="auto"/>
              <w:jc w:val="center"/>
            </w:pPr>
          </w:p>
          <w:p>
            <w:pPr>
              <w:spacing w:line="285" w:lineRule="auto"/>
              <w:jc w:val="center"/>
            </w:pPr>
          </w:p>
          <w:p>
            <w:pPr>
              <w:spacing w:line="285" w:lineRule="auto"/>
              <w:jc w:val="center"/>
            </w:pPr>
          </w:p>
          <w:p>
            <w:pPr>
              <w:spacing w:line="285" w:lineRule="auto"/>
              <w:jc w:val="center"/>
            </w:pPr>
          </w:p>
          <w:p>
            <w:pPr>
              <w:pStyle w:val="8"/>
              <w:spacing w:before="97" w:line="611" w:lineRule="exact"/>
              <w:ind w:left="475"/>
              <w:jc w:val="center"/>
              <w:rPr>
                <w:sz w:val="30"/>
                <w:szCs w:val="30"/>
              </w:rPr>
            </w:pPr>
            <w:r>
              <w:rPr>
                <w:spacing w:val="4"/>
                <w:position w:val="23"/>
                <w:sz w:val="30"/>
                <w:szCs w:val="30"/>
              </w:rPr>
              <w:t>事迹简介</w:t>
            </w:r>
          </w:p>
          <w:p>
            <w:pPr>
              <w:pStyle w:val="8"/>
              <w:spacing w:line="219" w:lineRule="auto"/>
              <w:ind w:left="244"/>
              <w:jc w:val="center"/>
              <w:rPr>
                <w:sz w:val="30"/>
                <w:szCs w:val="30"/>
              </w:rPr>
            </w:pPr>
            <w:r>
              <w:rPr>
                <w:spacing w:val="8"/>
                <w:sz w:val="30"/>
                <w:szCs w:val="30"/>
              </w:rPr>
              <w:t>(500字以内)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林桥汶自2002年开始从事体育工作和学习，专注于水上项目的训练工作已长达21年。在工作中，其始终保持着积极的态度，敢于担当，不畏惧困难，同时也充分发挥了解放思想、敢闯敢试、大胆创新的精神，为体育事业做出了卓越的贡献，在他身上处处可见新时代的雷锋精神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2002-2014，帆船运动员，多次全国冠军、两次全运会第七、德国世界杯赛第五。2015-2017帆船教练，协助取得杰出成绩。2018起转型冲浪教练，2018年-2021年协助原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海南省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冲浪队主教练马福来教练带领队伍获得118项全国冠军、1项亚洲冠军。2019第二届全国青少年运动会冲浪项目7金2银。2021第十四全运会冲浪项目2金1银。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2022年1月担任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海南省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冲浪队主教练兼队伍全面负责人，带领团队在2022年度的全国冲浪锦标赛、冠军赛、青年赛中共获得85项全国冠军。2023年第一届全国学生（青年）运动会冲浪项目获得3金1银2铜。2023年全国青年冲浪锦标赛获得12金9银3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为这支冲浪团队的第一责任人，他一直站在最前线，亲自示范着坚持、拼搏和不屈不挠。他的奉献精神是团队成功的关键因素，鼓励着队员超越自我，追求卓越。他不仅仅是一名教练，更是一位导师，也是一名优秀的团队管理者。传递着价值观和道德观，将这支团队打造成一个更加坚强和有影响力的实体。他全力以赴为海南体育事业奉献了自己的全部青春和精力，是学雷锋活动当之无愧的带头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2162" w:type="dxa"/>
            <w:vAlign w:val="center"/>
          </w:tcPr>
          <w:p>
            <w:pPr>
              <w:pStyle w:val="8"/>
              <w:spacing w:before="190" w:line="549" w:lineRule="exact"/>
              <w:ind w:left="475"/>
              <w:jc w:val="center"/>
              <w:rPr>
                <w:sz w:val="30"/>
                <w:szCs w:val="30"/>
              </w:rPr>
            </w:pPr>
            <w:r>
              <w:rPr>
                <w:spacing w:val="2"/>
                <w:position w:val="18"/>
                <w:sz w:val="30"/>
                <w:szCs w:val="30"/>
              </w:rPr>
              <w:t>所在单位</w:t>
            </w:r>
          </w:p>
          <w:p>
            <w:pPr>
              <w:pStyle w:val="8"/>
              <w:spacing w:line="219" w:lineRule="auto"/>
              <w:ind w:left="775"/>
              <w:jc w:val="center"/>
              <w:rPr>
                <w:sz w:val="30"/>
                <w:szCs w:val="30"/>
              </w:rPr>
            </w:pPr>
            <w:r>
              <w:rPr>
                <w:spacing w:val="7"/>
                <w:sz w:val="30"/>
                <w:szCs w:val="30"/>
              </w:rPr>
              <w:t>意见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2162" w:type="dxa"/>
            <w:vAlign w:val="center"/>
          </w:tcPr>
          <w:p>
            <w:pPr>
              <w:pStyle w:val="8"/>
              <w:spacing w:before="159" w:line="610" w:lineRule="exact"/>
              <w:ind w:left="475"/>
              <w:jc w:val="center"/>
              <w:rPr>
                <w:sz w:val="30"/>
                <w:szCs w:val="30"/>
              </w:rPr>
            </w:pPr>
            <w:r>
              <w:rPr>
                <w:spacing w:val="4"/>
                <w:position w:val="23"/>
                <w:sz w:val="30"/>
                <w:szCs w:val="30"/>
              </w:rPr>
              <w:t>省级主管</w:t>
            </w:r>
          </w:p>
          <w:p>
            <w:pPr>
              <w:pStyle w:val="8"/>
              <w:spacing w:line="219" w:lineRule="auto"/>
              <w:ind w:left="475"/>
              <w:jc w:val="center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部门意见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2162" w:type="dxa"/>
            <w:vAlign w:val="center"/>
          </w:tcPr>
          <w:p>
            <w:pPr>
              <w:pStyle w:val="8"/>
              <w:spacing w:before="160" w:line="600" w:lineRule="exact"/>
              <w:ind w:left="475"/>
              <w:jc w:val="center"/>
              <w:rPr>
                <w:sz w:val="30"/>
                <w:szCs w:val="30"/>
              </w:rPr>
            </w:pPr>
            <w:r>
              <w:rPr>
                <w:spacing w:val="3"/>
                <w:position w:val="22"/>
                <w:sz w:val="30"/>
                <w:szCs w:val="30"/>
              </w:rPr>
              <w:t>省级党委</w:t>
            </w:r>
          </w:p>
          <w:p>
            <w:pPr>
              <w:pStyle w:val="8"/>
              <w:spacing w:line="218" w:lineRule="auto"/>
              <w:ind w:left="325"/>
              <w:jc w:val="center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宣传部意见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pStyle w:val="2"/>
      </w:pPr>
    </w:p>
    <w:sectPr>
      <w:footerReference r:id="rId4" w:type="default"/>
      <w:pgSz w:w="11920" w:h="16940"/>
      <w:pgMar w:top="1439" w:right="1534" w:bottom="1555" w:left="1754" w:header="0" w:footer="124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right="3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—5—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NTIzNDdjOGFiZmNlZjcyMzVkNzNkZDY2NTkyNGQifQ=="/>
  </w:docVars>
  <w:rsids>
    <w:rsidRoot w:val="00D12B2E"/>
    <w:rsid w:val="00366CA5"/>
    <w:rsid w:val="005308E6"/>
    <w:rsid w:val="00D12B2E"/>
    <w:rsid w:val="00D43EB8"/>
    <w:rsid w:val="1DA12710"/>
    <w:rsid w:val="27D70536"/>
    <w:rsid w:val="2B105741"/>
    <w:rsid w:val="2EC61857"/>
    <w:rsid w:val="5DAF6EA7"/>
    <w:rsid w:val="6C386C1D"/>
    <w:rsid w:val="70C95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9"/>
      <w:szCs w:val="29"/>
    </w:rPr>
  </w:style>
  <w:style w:type="character" w:customStyle="1" w:styleId="9">
    <w:name w:val="NormalCharacter"/>
    <w:qFormat/>
    <w:uiPriority w:val="0"/>
  </w:style>
  <w:style w:type="character" w:customStyle="1" w:styleId="10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1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1135</Characters>
  <Lines>9</Lines>
  <Paragraphs>2</Paragraphs>
  <TotalTime>11</TotalTime>
  <ScaleCrop>false</ScaleCrop>
  <LinksUpToDate>false</LinksUpToDate>
  <CharactersWithSpaces>1331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2023-11-03T12:51:00Z</dcterms:created>
  <dc:creator>Kingsoft-PDF</dc:creator>
  <cp:lastModifiedBy>敦敦</cp:lastModifiedBy>
  <cp:lastPrinted>2023-11-06T01:56:00Z</cp:lastPrinted>
  <dcterms:modified xsi:type="dcterms:W3CDTF">2023-11-07T08:55:32Z</dcterms:modified>
  <dc:subject>pdfbuilder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2023-11-03T12:51:50Z</vt:filetime>
  </property>
  <property fmtid="{D5CDD505-2E9C-101B-9397-08002B2CF9AE}" pid="4" name="UsrData">
    <vt:lpwstr>65447c630a2e8b001fa3d738wl</vt:lpwstr>
  </property>
  <property fmtid="{D5CDD505-2E9C-101B-9397-08002B2CF9AE}" pid="5" name="KSOProductBuildVer">
    <vt:lpwstr>2052-12.1.0.15712</vt:lpwstr>
  </property>
  <property fmtid="{D5CDD505-2E9C-101B-9397-08002B2CF9AE}" pid="6" name="ICV">
    <vt:lpwstr>1F662F7C2EB247DBA1DCC503F1E4E38B_13</vt:lpwstr>
  </property>
</Properties>
</file>